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17F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" w:lineRule="atLeas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附件</w:t>
      </w:r>
    </w:p>
    <w:p w14:paraId="4A4C4F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0805FA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  <w:lang w:val="en-US" w:eastAsia="zh-CN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color w:val="auto"/>
          <w:w w:val="90"/>
          <w:sz w:val="44"/>
          <w:szCs w:val="44"/>
          <w:lang w:val="en-US" w:eastAsia="zh-CN"/>
        </w:rPr>
        <w:t>“双盲”评</w:t>
      </w: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44"/>
          <w:szCs w:val="44"/>
          <w:lang w:val="en-US" w:eastAsia="zh-CN"/>
        </w:rPr>
        <w:t>标</w:t>
      </w:r>
      <w:r>
        <w:rPr>
          <w:rFonts w:hint="default" w:ascii="方正小标宋简体" w:hAnsi="方正小标宋简体" w:eastAsia="方正小标宋简体" w:cs="方正小标宋简体"/>
          <w:color w:val="auto"/>
          <w:w w:val="90"/>
          <w:sz w:val="44"/>
          <w:szCs w:val="44"/>
          <w:lang w:val="en-US" w:eastAsia="zh-CN"/>
        </w:rPr>
        <w:t>投标人暗标部分排版要求(样版)</w:t>
      </w:r>
    </w:p>
    <w:bookmarkEnd w:id="0"/>
    <w:p w14:paraId="2BFA37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</w:p>
    <w:p w14:paraId="4C887F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一、身份隐匿</w:t>
      </w:r>
    </w:p>
    <w:p w14:paraId="426761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技术标中严禁出现任何可识别投标人（供应商）的显性或隐性信息，包括：企业名称、LOGO、法人/授权人姓名、地址、联系方式、项目业绩全称、特有工法、专利品牌、水印、底纹、特殊符号、文档属性残留信息等。</w:t>
      </w:r>
    </w:p>
    <w:p w14:paraId="5A4B39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二、版式格式</w:t>
      </w:r>
    </w:p>
    <w:p w14:paraId="540BAE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纸  张：A4、纵向、白底黑字，禁止任何彩色内容。</w:t>
      </w:r>
    </w:p>
    <w:p w14:paraId="1775A2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页边距：上 2.5cm、下 2.5cm、左 3.0cm、右 2.5cm。</w:t>
      </w:r>
    </w:p>
    <w:p w14:paraId="765B6E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字体段落：正文宋体四号，1.5 倍行距，左对齐，首行缩进 2 字符。</w:t>
      </w:r>
    </w:p>
    <w:p w14:paraId="7430AB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禁止设置：页码、页眉、页脚、目录、加粗、斜体、下划线、艺术字、项目符号。</w:t>
      </w:r>
    </w:p>
    <w:p w14:paraId="072499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标题编码要求：一级标题编码：一、二、三、四......；二级标题编码：1、2 、3、4......；三级标题编码：1.1、1.2、1.3、1.4......以此类推。</w:t>
      </w:r>
    </w:p>
    <w:p w14:paraId="651E57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三、图表要求</w:t>
      </w:r>
    </w:p>
    <w:p w14:paraId="0FF707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图、表采用黑白线条，无阴影、无渐变、无彩色标注。</w:t>
      </w:r>
    </w:p>
    <w:p w14:paraId="4AF440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图、表内字体同正文，居中对齐，不得隐含单位、人员、地域等信息。</w:t>
      </w:r>
    </w:p>
    <w:p w14:paraId="53A064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四、封面与封底</w:t>
      </w:r>
    </w:p>
    <w:p w14:paraId="431E17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封面仅标注：项目名称、标段/包件名称、技术标（暗标）。</w:t>
      </w:r>
    </w:p>
    <w:p w14:paraId="53B2F3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封底：完全空白，无文字、无图案、无线条。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E08F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5D0811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5D0811">
                    <w:pPr>
                      <w:pStyle w:val="2"/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B83DDC"/>
    <w:rsid w:val="1CB8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2026-09-08T03:26:00Z</dcterms:created>
  <dc:creator>H</dc:creator>
  <cp:lastModifiedBy>H</cp:lastModifiedBy>
  <dcterms:modified xsi:type="dcterms:W3CDTF">2026-09-08T03:27:12Z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7FF7BC19EE334947B73F8B3FE68DCB8E_11</vt:lpwstr>
  </property>
  <property fmtid="{D5CDD505-2E9C-101B-9397-08002B2CF9AE}" pid="4" name="KSOTemplateDocerSaveRecord">
    <vt:lpwstr>eyJoZGlkIjoiNWY3MWE1MjBmZDNhYTFmZjA0ZmViNWM5NDA5NGJlYzQiLCJ1c2VySWQiOiIzMjQ2OTE2NjkifQ==</vt:lpwstr>
  </property>
</Properties>
</file>